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596" w:rsidRDefault="00EB40BE" w:rsidP="00EB40BE">
      <w:pPr>
        <w:spacing w:after="681"/>
        <w:ind w:left="240"/>
        <w:jc w:val="center"/>
      </w:pPr>
      <w:r>
        <w:rPr>
          <w:rFonts w:ascii="ＭＳ 明朝" w:eastAsia="ＭＳ 明朝" w:hAnsi="ＭＳ 明朝" w:cs="ＭＳ 明朝"/>
          <w:sz w:val="38"/>
        </w:rPr>
        <w:t>委</w:t>
      </w:r>
      <w:r>
        <w:rPr>
          <w:rFonts w:ascii="ＭＳ 明朝" w:eastAsia="ＭＳ 明朝" w:hAnsi="ＭＳ 明朝" w:cs="ＭＳ 明朝" w:hint="eastAsia"/>
          <w:sz w:val="38"/>
        </w:rPr>
        <w:t xml:space="preserve">　</w:t>
      </w:r>
      <w:r>
        <w:rPr>
          <w:rFonts w:ascii="ＭＳ 明朝" w:eastAsia="ＭＳ 明朝" w:hAnsi="ＭＳ 明朝" w:cs="ＭＳ 明朝"/>
          <w:sz w:val="38"/>
        </w:rPr>
        <w:t>任</w:t>
      </w:r>
      <w:r>
        <w:rPr>
          <w:rFonts w:ascii="ＭＳ 明朝" w:eastAsia="ＭＳ 明朝" w:hAnsi="ＭＳ 明朝" w:cs="ＭＳ 明朝" w:hint="eastAsia"/>
          <w:sz w:val="38"/>
        </w:rPr>
        <w:t xml:space="preserve">　</w:t>
      </w:r>
      <w:r>
        <w:rPr>
          <w:rFonts w:ascii="ＭＳ 明朝" w:eastAsia="ＭＳ 明朝" w:hAnsi="ＭＳ 明朝" w:cs="ＭＳ 明朝"/>
          <w:sz w:val="38"/>
        </w:rPr>
        <w:t>状</w:t>
      </w:r>
    </w:p>
    <w:p w:rsidR="00190596" w:rsidRDefault="00EB40BE">
      <w:pPr>
        <w:spacing w:after="416"/>
        <w:ind w:left="495"/>
      </w:pPr>
      <w:r>
        <w:rPr>
          <w:rFonts w:ascii="ＭＳ 明朝" w:eastAsia="ＭＳ 明朝" w:hAnsi="ＭＳ 明朝" w:cs="ＭＳ 明朝"/>
          <w:sz w:val="24"/>
        </w:rPr>
        <w:t>水上村高等学校等通学費等補助金交付請求書に係る振込については、</w:t>
      </w:r>
    </w:p>
    <w:p w:rsidR="00190596" w:rsidRDefault="00EB40BE">
      <w:pPr>
        <w:spacing w:after="130"/>
        <w:ind w:left="269"/>
      </w:pPr>
      <w:r>
        <w:rPr>
          <w:rFonts w:ascii="ＭＳ 明朝" w:eastAsia="ＭＳ 明朝" w:hAnsi="ＭＳ 明朝" w:cs="ＭＳ 明朝"/>
          <w:sz w:val="26"/>
        </w:rPr>
        <w:t>下記の口座名義</w:t>
      </w:r>
      <w:bookmarkStart w:id="0" w:name="_GoBack"/>
      <w:bookmarkEnd w:id="0"/>
      <w:r>
        <w:rPr>
          <w:rFonts w:ascii="ＭＳ 明朝" w:eastAsia="ＭＳ 明朝" w:hAnsi="ＭＳ 明朝" w:cs="ＭＳ 明朝"/>
          <w:sz w:val="26"/>
        </w:rPr>
        <w:t>人へ振込に関する権限を委任します。</w:t>
      </w:r>
    </w:p>
    <w:p w:rsidR="00190596" w:rsidRDefault="00EB40BE">
      <w:pPr>
        <w:spacing w:after="408"/>
        <w:ind w:left="3391"/>
      </w:pPr>
      <w:r>
        <w:rPr>
          <w:noProof/>
        </w:rPr>
        <w:drawing>
          <wp:inline distT="0" distB="0" distL="0" distR="0">
            <wp:extent cx="2616200" cy="152400"/>
            <wp:effectExtent l="0" t="0" r="0" b="0"/>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4"/>
                    <a:stretch>
                      <a:fillRect/>
                    </a:stretch>
                  </pic:blipFill>
                  <pic:spPr>
                    <a:xfrm>
                      <a:off x="0" y="0"/>
                      <a:ext cx="2616239" cy="152402"/>
                    </a:xfrm>
                    <a:prstGeom prst="rect">
                      <a:avLst/>
                    </a:prstGeom>
                  </pic:spPr>
                </pic:pic>
              </a:graphicData>
            </a:graphic>
          </wp:inline>
        </w:drawing>
      </w:r>
    </w:p>
    <w:tbl>
      <w:tblPr>
        <w:tblStyle w:val="TableGrid"/>
        <w:tblW w:w="9318" w:type="dxa"/>
        <w:tblInd w:w="-3" w:type="dxa"/>
        <w:tblCellMar>
          <w:top w:w="88" w:type="dxa"/>
          <w:left w:w="113" w:type="dxa"/>
          <w:bottom w:w="0" w:type="dxa"/>
          <w:right w:w="98" w:type="dxa"/>
        </w:tblCellMar>
        <w:tblLook w:val="04A0" w:firstRow="1" w:lastRow="0" w:firstColumn="1" w:lastColumn="0" w:noHBand="0" w:noVBand="1"/>
      </w:tblPr>
      <w:tblGrid>
        <w:gridCol w:w="567"/>
        <w:gridCol w:w="2352"/>
        <w:gridCol w:w="805"/>
        <w:gridCol w:w="1521"/>
        <w:gridCol w:w="4073"/>
      </w:tblGrid>
      <w:tr w:rsidR="00190596" w:rsidTr="00EB40BE">
        <w:trPr>
          <w:trHeight w:val="565"/>
        </w:trPr>
        <w:tc>
          <w:tcPr>
            <w:tcW w:w="567" w:type="dxa"/>
            <w:vMerge w:val="restart"/>
            <w:tcBorders>
              <w:top w:val="single" w:sz="2" w:space="0" w:color="000000"/>
              <w:left w:val="single" w:sz="2" w:space="0" w:color="000000"/>
              <w:bottom w:val="single" w:sz="2" w:space="0" w:color="000000"/>
              <w:right w:val="single" w:sz="2" w:space="0" w:color="000000"/>
            </w:tcBorders>
            <w:vAlign w:val="center"/>
          </w:tcPr>
          <w:p w:rsidR="00190596" w:rsidRDefault="00EB40BE">
            <w:pPr>
              <w:spacing w:after="0"/>
              <w:jc w:val="center"/>
            </w:pPr>
            <w:r>
              <w:rPr>
                <w:rFonts w:ascii="ＭＳ 明朝" w:eastAsia="ＭＳ 明朝" w:hAnsi="ＭＳ 明朝" w:cs="ＭＳ 明朝"/>
                <w:sz w:val="24"/>
              </w:rPr>
              <w:t>振込先</w:t>
            </w:r>
          </w:p>
        </w:tc>
        <w:tc>
          <w:tcPr>
            <w:tcW w:w="2352" w:type="dxa"/>
            <w:vMerge w:val="restart"/>
            <w:tcBorders>
              <w:top w:val="single" w:sz="2" w:space="0" w:color="000000"/>
              <w:left w:val="single" w:sz="2" w:space="0" w:color="000000"/>
              <w:bottom w:val="single" w:sz="2" w:space="0" w:color="000000"/>
              <w:right w:val="nil"/>
            </w:tcBorders>
            <w:vAlign w:val="center"/>
          </w:tcPr>
          <w:p w:rsidR="00EB40BE" w:rsidRDefault="00EB40BE">
            <w:pPr>
              <w:spacing w:after="0"/>
              <w:ind w:left="7" w:right="516" w:firstLine="720"/>
              <w:jc w:val="both"/>
              <w:rPr>
                <w:rFonts w:ascii="ＭＳ 明朝" w:eastAsia="ＭＳ 明朝" w:hAnsi="ＭＳ 明朝" w:cs="ＭＳ 明朝"/>
                <w:sz w:val="24"/>
              </w:rPr>
            </w:pPr>
            <w:r>
              <w:rPr>
                <w:rFonts w:ascii="ＭＳ 明朝" w:eastAsia="ＭＳ 明朝" w:hAnsi="ＭＳ 明朝" w:cs="ＭＳ 明朝"/>
                <w:sz w:val="24"/>
              </w:rPr>
              <w:t>銀行</w:t>
            </w:r>
          </w:p>
          <w:p w:rsidR="00190596" w:rsidRDefault="00EB40BE" w:rsidP="00EB40BE">
            <w:pPr>
              <w:spacing w:after="0"/>
              <w:ind w:left="7" w:right="516"/>
              <w:jc w:val="both"/>
            </w:pPr>
            <w:r>
              <w:rPr>
                <w:rFonts w:ascii="ＭＳ 明朝" w:eastAsia="ＭＳ 明朝" w:hAnsi="ＭＳ 明朝" w:cs="ＭＳ 明朝"/>
                <w:sz w:val="24"/>
              </w:rPr>
              <w:t>球磨地域農協ゆうちょ銀行</w:t>
            </w:r>
          </w:p>
        </w:tc>
        <w:tc>
          <w:tcPr>
            <w:tcW w:w="805" w:type="dxa"/>
            <w:vMerge w:val="restart"/>
            <w:tcBorders>
              <w:top w:val="single" w:sz="2" w:space="0" w:color="000000"/>
              <w:left w:val="nil"/>
              <w:bottom w:val="single" w:sz="2" w:space="0" w:color="000000"/>
              <w:right w:val="single" w:sz="2" w:space="0" w:color="000000"/>
            </w:tcBorders>
          </w:tcPr>
          <w:p w:rsidR="00EB40BE" w:rsidRPr="00EB40BE" w:rsidRDefault="00EB40BE">
            <w:pPr>
              <w:spacing w:after="0"/>
              <w:ind w:left="7" w:hanging="5"/>
              <w:jc w:val="both"/>
              <w:rPr>
                <w:rFonts w:ascii="ＭＳ 明朝" w:eastAsia="ＭＳ 明朝" w:hAnsi="ＭＳ 明朝" w:cs="ＭＳ 明朝"/>
                <w:sz w:val="36"/>
              </w:rPr>
            </w:pPr>
          </w:p>
          <w:p w:rsidR="00190596" w:rsidRDefault="00EB40BE" w:rsidP="00EB40BE">
            <w:pPr>
              <w:spacing w:after="0"/>
              <w:jc w:val="both"/>
            </w:pPr>
            <w:r>
              <w:rPr>
                <w:rFonts w:ascii="ＭＳ 明朝" w:eastAsia="ＭＳ 明朝" w:hAnsi="ＭＳ 明朝" w:cs="ＭＳ 明朝"/>
                <w:sz w:val="24"/>
              </w:rPr>
              <w:t>支店</w:t>
            </w:r>
            <w:r>
              <w:rPr>
                <w:rFonts w:ascii="ＭＳ 明朝" w:eastAsia="ＭＳ 明朝" w:hAnsi="ＭＳ 明朝" w:cs="ＭＳ 明朝"/>
                <w:sz w:val="24"/>
              </w:rPr>
              <w:t>支所</w:t>
            </w:r>
          </w:p>
        </w:tc>
        <w:tc>
          <w:tcPr>
            <w:tcW w:w="1521" w:type="dxa"/>
            <w:tcBorders>
              <w:top w:val="single" w:sz="2" w:space="0" w:color="000000"/>
              <w:left w:val="single" w:sz="2" w:space="0" w:color="000000"/>
              <w:bottom w:val="single" w:sz="2" w:space="0" w:color="000000"/>
              <w:right w:val="single" w:sz="2" w:space="0" w:color="000000"/>
            </w:tcBorders>
            <w:vAlign w:val="center"/>
          </w:tcPr>
          <w:p w:rsidR="00190596" w:rsidRDefault="00EB40BE">
            <w:pPr>
              <w:spacing w:after="0"/>
              <w:ind w:left="148"/>
            </w:pPr>
            <w:r>
              <w:rPr>
                <w:rFonts w:ascii="ＭＳ 明朝" w:eastAsia="ＭＳ 明朝" w:hAnsi="ＭＳ 明朝" w:cs="ＭＳ 明朝"/>
                <w:sz w:val="24"/>
              </w:rPr>
              <w:t>口座番号</w:t>
            </w:r>
          </w:p>
        </w:tc>
        <w:tc>
          <w:tcPr>
            <w:tcW w:w="4073" w:type="dxa"/>
            <w:tcBorders>
              <w:top w:val="single" w:sz="2" w:space="0" w:color="000000"/>
              <w:left w:val="single" w:sz="2" w:space="0" w:color="000000"/>
              <w:bottom w:val="single" w:sz="2" w:space="0" w:color="000000"/>
              <w:right w:val="single" w:sz="2" w:space="0" w:color="000000"/>
            </w:tcBorders>
            <w:vAlign w:val="center"/>
          </w:tcPr>
          <w:p w:rsidR="00190596" w:rsidRDefault="00EB40BE">
            <w:pPr>
              <w:spacing w:after="0"/>
            </w:pPr>
            <w:r>
              <w:rPr>
                <w:rFonts w:ascii="ＭＳ 明朝" w:eastAsia="ＭＳ 明朝" w:hAnsi="ＭＳ 明朝" w:cs="ＭＳ 明朝"/>
                <w:sz w:val="26"/>
              </w:rPr>
              <w:t>普・当</w:t>
            </w:r>
          </w:p>
        </w:tc>
      </w:tr>
      <w:tr w:rsidR="00190596" w:rsidTr="00EB40BE">
        <w:trPr>
          <w:trHeight w:val="202"/>
        </w:trPr>
        <w:tc>
          <w:tcPr>
            <w:tcW w:w="567" w:type="dxa"/>
            <w:vMerge/>
            <w:tcBorders>
              <w:top w:val="nil"/>
              <w:left w:val="single" w:sz="2" w:space="0" w:color="000000"/>
              <w:bottom w:val="nil"/>
              <w:right w:val="single" w:sz="2" w:space="0" w:color="000000"/>
            </w:tcBorders>
          </w:tcPr>
          <w:p w:rsidR="00190596" w:rsidRDefault="00190596"/>
        </w:tc>
        <w:tc>
          <w:tcPr>
            <w:tcW w:w="2352" w:type="dxa"/>
            <w:vMerge/>
            <w:tcBorders>
              <w:top w:val="nil"/>
              <w:left w:val="single" w:sz="2" w:space="0" w:color="000000"/>
              <w:bottom w:val="nil"/>
              <w:right w:val="nil"/>
            </w:tcBorders>
          </w:tcPr>
          <w:p w:rsidR="00190596" w:rsidRDefault="00190596"/>
        </w:tc>
        <w:tc>
          <w:tcPr>
            <w:tcW w:w="0" w:type="auto"/>
            <w:vMerge/>
            <w:tcBorders>
              <w:top w:val="nil"/>
              <w:left w:val="nil"/>
              <w:bottom w:val="nil"/>
              <w:right w:val="single" w:sz="2" w:space="0" w:color="000000"/>
            </w:tcBorders>
          </w:tcPr>
          <w:p w:rsidR="00190596" w:rsidRDefault="00190596"/>
        </w:tc>
        <w:tc>
          <w:tcPr>
            <w:tcW w:w="1521" w:type="dxa"/>
            <w:tcBorders>
              <w:top w:val="single" w:sz="2" w:space="0" w:color="000000"/>
              <w:left w:val="single" w:sz="2" w:space="0" w:color="000000"/>
              <w:bottom w:val="single" w:sz="2" w:space="0" w:color="000000"/>
              <w:right w:val="single" w:sz="2" w:space="0" w:color="000000"/>
            </w:tcBorders>
          </w:tcPr>
          <w:p w:rsidR="00190596" w:rsidRDefault="00EB40BE" w:rsidP="00EB40BE">
            <w:pPr>
              <w:spacing w:after="0"/>
              <w:jc w:val="center"/>
            </w:pPr>
            <w:r>
              <w:rPr>
                <w:rFonts w:ascii="ＭＳ 明朝" w:eastAsia="ＭＳ 明朝" w:hAnsi="ＭＳ 明朝" w:cs="ＭＳ 明朝"/>
                <w:sz w:val="24"/>
              </w:rPr>
              <w:t>フリガナ</w:t>
            </w:r>
          </w:p>
        </w:tc>
        <w:tc>
          <w:tcPr>
            <w:tcW w:w="4073" w:type="dxa"/>
            <w:tcBorders>
              <w:top w:val="single" w:sz="2" w:space="0" w:color="000000"/>
              <w:left w:val="single" w:sz="2" w:space="0" w:color="000000"/>
              <w:bottom w:val="single" w:sz="2" w:space="0" w:color="000000"/>
              <w:right w:val="single" w:sz="2" w:space="0" w:color="000000"/>
            </w:tcBorders>
          </w:tcPr>
          <w:p w:rsidR="00190596" w:rsidRDefault="00190596"/>
        </w:tc>
      </w:tr>
      <w:tr w:rsidR="00190596" w:rsidTr="00EB40BE">
        <w:trPr>
          <w:trHeight w:val="664"/>
        </w:trPr>
        <w:tc>
          <w:tcPr>
            <w:tcW w:w="567" w:type="dxa"/>
            <w:vMerge/>
            <w:tcBorders>
              <w:top w:val="nil"/>
              <w:left w:val="single" w:sz="2" w:space="0" w:color="000000"/>
              <w:bottom w:val="single" w:sz="2" w:space="0" w:color="000000"/>
              <w:right w:val="single" w:sz="2" w:space="0" w:color="000000"/>
            </w:tcBorders>
          </w:tcPr>
          <w:p w:rsidR="00190596" w:rsidRDefault="00190596"/>
        </w:tc>
        <w:tc>
          <w:tcPr>
            <w:tcW w:w="2352" w:type="dxa"/>
            <w:vMerge/>
            <w:tcBorders>
              <w:top w:val="nil"/>
              <w:left w:val="single" w:sz="2" w:space="0" w:color="000000"/>
              <w:bottom w:val="single" w:sz="2" w:space="0" w:color="000000"/>
              <w:right w:val="nil"/>
            </w:tcBorders>
          </w:tcPr>
          <w:p w:rsidR="00190596" w:rsidRDefault="00190596"/>
        </w:tc>
        <w:tc>
          <w:tcPr>
            <w:tcW w:w="0" w:type="auto"/>
            <w:vMerge/>
            <w:tcBorders>
              <w:top w:val="nil"/>
              <w:left w:val="nil"/>
              <w:bottom w:val="single" w:sz="2" w:space="0" w:color="000000"/>
              <w:right w:val="single" w:sz="2" w:space="0" w:color="000000"/>
            </w:tcBorders>
          </w:tcPr>
          <w:p w:rsidR="00190596" w:rsidRDefault="00190596"/>
        </w:tc>
        <w:tc>
          <w:tcPr>
            <w:tcW w:w="1521" w:type="dxa"/>
            <w:tcBorders>
              <w:top w:val="single" w:sz="2" w:space="0" w:color="000000"/>
              <w:left w:val="single" w:sz="2" w:space="0" w:color="000000"/>
              <w:bottom w:val="single" w:sz="2" w:space="0" w:color="000000"/>
              <w:right w:val="single" w:sz="2" w:space="0" w:color="000000"/>
            </w:tcBorders>
            <w:vAlign w:val="center"/>
          </w:tcPr>
          <w:p w:rsidR="00190596" w:rsidRDefault="00EB40BE">
            <w:pPr>
              <w:spacing w:after="0"/>
              <w:ind w:left="43"/>
              <w:jc w:val="both"/>
            </w:pPr>
            <w:r>
              <w:rPr>
                <w:rFonts w:ascii="ＭＳ 明朝" w:eastAsia="ＭＳ 明朝" w:hAnsi="ＭＳ 明朝" w:cs="ＭＳ 明朝"/>
                <w:sz w:val="24"/>
              </w:rPr>
              <w:t>口座名義人</w:t>
            </w:r>
          </w:p>
        </w:tc>
        <w:tc>
          <w:tcPr>
            <w:tcW w:w="4073" w:type="dxa"/>
            <w:tcBorders>
              <w:top w:val="single" w:sz="2" w:space="0" w:color="000000"/>
              <w:left w:val="single" w:sz="2" w:space="0" w:color="000000"/>
              <w:bottom w:val="single" w:sz="2" w:space="0" w:color="000000"/>
              <w:right w:val="single" w:sz="2" w:space="0" w:color="000000"/>
            </w:tcBorders>
          </w:tcPr>
          <w:p w:rsidR="00190596" w:rsidRDefault="00190596"/>
        </w:tc>
      </w:tr>
    </w:tbl>
    <w:p w:rsidR="00000000" w:rsidRDefault="00EB40BE"/>
    <w:sectPr w:rsidR="00000000">
      <w:pgSz w:w="11914" w:h="1684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96"/>
    <w:rsid w:val="00190596"/>
    <w:rsid w:val="00EB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AACE3"/>
  <w15:docId w15:val="{777BAD61-92D5-491A-9F5E-3A566E3A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中川寧々</dc:creator>
  <cp:keywords/>
  <cp:lastModifiedBy>中川寧々</cp:lastModifiedBy>
  <cp:revision>2</cp:revision>
  <dcterms:created xsi:type="dcterms:W3CDTF">2023-05-01T08:11:00Z</dcterms:created>
  <dcterms:modified xsi:type="dcterms:W3CDTF">2023-05-01T08:11:00Z</dcterms:modified>
</cp:coreProperties>
</file>